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A12" w:rsidRDefault="0066585B">
      <w:pPr>
        <w:pStyle w:val="a3"/>
        <w:spacing w:before="81" w:line="237" w:lineRule="auto"/>
        <w:ind w:left="5605" w:right="130" w:firstLine="2415"/>
        <w:jc w:val="right"/>
      </w:pPr>
      <w:r>
        <w:t>Приложение</w:t>
      </w:r>
      <w:r>
        <w:rPr>
          <w:spacing w:val="-15"/>
        </w:rPr>
        <w:t xml:space="preserve"> </w:t>
      </w:r>
      <w:r>
        <w:t>1 к Приказу</w:t>
      </w:r>
      <w:r>
        <w:rPr>
          <w:spacing w:val="-8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221</w:t>
      </w:r>
      <w:r>
        <w:rPr>
          <w:spacing w:val="2"/>
        </w:rPr>
        <w:t xml:space="preserve"> </w:t>
      </w:r>
      <w:r>
        <w:t>- ОД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20</w:t>
      </w:r>
      <w:r>
        <w:rPr>
          <w:spacing w:val="-2"/>
        </w:rPr>
        <w:t>.08</w:t>
      </w:r>
      <w:r>
        <w:rPr>
          <w:spacing w:val="-2"/>
        </w:rPr>
        <w:t>.2025</w:t>
      </w:r>
    </w:p>
    <w:p w:rsidR="00F62A12" w:rsidRDefault="0066585B">
      <w:pPr>
        <w:pStyle w:val="a3"/>
        <w:spacing w:before="3" w:line="275" w:lineRule="exact"/>
        <w:ind w:left="0" w:right="143"/>
        <w:jc w:val="right"/>
      </w:pPr>
      <w:r>
        <w:t>«Об</w:t>
      </w:r>
      <w:r>
        <w:rPr>
          <w:spacing w:val="-6"/>
        </w:rPr>
        <w:t xml:space="preserve"> </w:t>
      </w:r>
      <w:r>
        <w:t>открытии</w:t>
      </w:r>
      <w:r>
        <w:rPr>
          <w:spacing w:val="-4"/>
        </w:rPr>
        <w:t xml:space="preserve"> </w:t>
      </w:r>
      <w:r>
        <w:t>консультационных</w:t>
      </w:r>
      <w:r>
        <w:rPr>
          <w:spacing w:val="-8"/>
        </w:rPr>
        <w:t xml:space="preserve"> </w:t>
      </w:r>
      <w:r>
        <w:rPr>
          <w:spacing w:val="-2"/>
        </w:rPr>
        <w:t>пунктов</w:t>
      </w:r>
    </w:p>
    <w:p w:rsidR="00F62A12" w:rsidRDefault="0066585B">
      <w:pPr>
        <w:pStyle w:val="a3"/>
        <w:spacing w:line="242" w:lineRule="auto"/>
        <w:ind w:left="6695" w:right="137" w:firstLine="220"/>
        <w:jc w:val="right"/>
      </w:pPr>
      <w:r>
        <w:t>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работы на</w:t>
      </w:r>
      <w:r>
        <w:rPr>
          <w:spacing w:val="-4"/>
        </w:rPr>
        <w:t xml:space="preserve"> </w:t>
      </w:r>
      <w:r>
        <w:t>2025</w:t>
      </w:r>
      <w:r>
        <w:t>-2026</w:t>
      </w:r>
      <w:bookmarkStart w:id="0" w:name="_GoBack"/>
      <w:bookmarkEnd w:id="0"/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год»</w:t>
      </w:r>
    </w:p>
    <w:p w:rsidR="00F62A12" w:rsidRDefault="00F62A12">
      <w:pPr>
        <w:pStyle w:val="a3"/>
        <w:spacing w:before="275"/>
        <w:ind w:left="0"/>
        <w:jc w:val="left"/>
      </w:pPr>
    </w:p>
    <w:p w:rsidR="00F62A12" w:rsidRDefault="0066585B">
      <w:pPr>
        <w:ind w:right="2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F62A12" w:rsidRDefault="0066585B">
      <w:pPr>
        <w:spacing w:before="2" w:line="275" w:lineRule="exact"/>
        <w:ind w:right="2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консультационного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пункта</w:t>
      </w:r>
    </w:p>
    <w:p w:rsidR="00F62A12" w:rsidRDefault="0066585B">
      <w:pPr>
        <w:ind w:left="357" w:right="345" w:firstLine="52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бюджетном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учреждении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«Центр 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ребенка 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«Ромашка»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города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Рубцовска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родителей (законных представителей) воспитанников МБДОУ и детей, не посещающих дошкольного образовательное учреждение</w:t>
      </w:r>
    </w:p>
    <w:p w:rsidR="00F62A12" w:rsidRDefault="00F62A12">
      <w:pPr>
        <w:pStyle w:val="a3"/>
        <w:spacing w:before="2"/>
        <w:ind w:left="0"/>
        <w:jc w:val="left"/>
        <w:rPr>
          <w:b/>
        </w:rPr>
      </w:pPr>
    </w:p>
    <w:p w:rsidR="00F62A12" w:rsidRDefault="0066585B">
      <w:pPr>
        <w:pStyle w:val="a4"/>
        <w:numPr>
          <w:ilvl w:val="0"/>
          <w:numId w:val="1"/>
        </w:numPr>
        <w:tabs>
          <w:tab w:val="left" w:pos="4183"/>
        </w:tabs>
        <w:ind w:left="4183" w:hanging="36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положение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504"/>
        </w:tabs>
        <w:spacing w:before="271"/>
        <w:ind w:right="133" w:firstLine="0"/>
        <w:jc w:val="both"/>
        <w:rPr>
          <w:sz w:val="24"/>
        </w:rPr>
      </w:pPr>
      <w:r>
        <w:rPr>
          <w:sz w:val="24"/>
        </w:rPr>
        <w:t xml:space="preserve">Настоящее Положение разработано в соответствии Федерального закона от 29.12.2013 г. №273-ФЗ «Об образовании в Российской </w:t>
      </w:r>
      <w:r>
        <w:rPr>
          <w:sz w:val="24"/>
        </w:rPr>
        <w:t>Федерации», Приказом Министерства 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РФ от 31.07.2020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в целях о</w:t>
      </w:r>
      <w:r>
        <w:rPr>
          <w:sz w:val="24"/>
        </w:rPr>
        <w:t>беспечения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оказания консультативной педагогической помощи семьям, воспитывающим детей дошкольного возраста на дому.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749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 xml:space="preserve">Положение призвано регулировать деятельность консультационного пункта Муниципального бюджетного дошкольного образовательного учреждения «Центр развития ребенка - детский сад № 56 «Ромашка» города Рубцовска (далее по тексту – МБДОУ) для родителей (законных </w:t>
      </w:r>
      <w:r>
        <w:rPr>
          <w:sz w:val="24"/>
        </w:rPr>
        <w:t>представителей) детей, не посещающих МБДОУ.</w:t>
      </w:r>
    </w:p>
    <w:p w:rsidR="00F62A12" w:rsidRDefault="00F62A12">
      <w:pPr>
        <w:pStyle w:val="a3"/>
        <w:spacing w:before="3"/>
        <w:ind w:left="0"/>
        <w:jc w:val="left"/>
      </w:pPr>
    </w:p>
    <w:p w:rsidR="00F62A12" w:rsidRDefault="0066585B">
      <w:pPr>
        <w:pStyle w:val="a4"/>
        <w:numPr>
          <w:ilvl w:val="0"/>
          <w:numId w:val="1"/>
        </w:numPr>
        <w:tabs>
          <w:tab w:val="left" w:pos="1821"/>
        </w:tabs>
        <w:ind w:left="1821" w:hanging="360"/>
        <w:jc w:val="left"/>
        <w:rPr>
          <w:b/>
          <w:sz w:val="24"/>
        </w:rPr>
      </w:pPr>
      <w:r>
        <w:rPr>
          <w:b/>
          <w:sz w:val="24"/>
        </w:rPr>
        <w:t>Цель,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консультационного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пункта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845"/>
        </w:tabs>
        <w:spacing w:before="271"/>
        <w:ind w:right="132" w:firstLine="0"/>
        <w:jc w:val="both"/>
        <w:rPr>
          <w:sz w:val="24"/>
        </w:rPr>
      </w:pPr>
      <w:r>
        <w:rPr>
          <w:sz w:val="24"/>
        </w:rPr>
        <w:t>Консультационный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создаётся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 образования, единства и преемственности семейного воспитания, психолого - педагогического сопровождения родителей (законных представителей), воспитывающих детей раннего возраста, не посещающих Учреждение.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562"/>
        </w:tabs>
        <w:spacing w:before="275"/>
        <w:ind w:left="562" w:hanging="422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пункт</w:t>
      </w:r>
      <w:r>
        <w:rPr>
          <w:spacing w:val="-2"/>
          <w:sz w:val="24"/>
        </w:rPr>
        <w:t>а: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spacing w:before="4"/>
        <w:ind w:right="142"/>
        <w:rPr>
          <w:sz w:val="24"/>
        </w:rPr>
      </w:pPr>
      <w:r>
        <w:rPr>
          <w:sz w:val="24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spacing w:before="1" w:line="237" w:lineRule="auto"/>
        <w:ind w:right="139"/>
        <w:rPr>
          <w:sz w:val="24"/>
        </w:rPr>
      </w:pPr>
      <w:r>
        <w:rPr>
          <w:sz w:val="24"/>
        </w:rPr>
        <w:t>Диагностика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сфер </w:t>
      </w:r>
      <w:r>
        <w:rPr>
          <w:spacing w:val="-2"/>
          <w:sz w:val="24"/>
        </w:rPr>
        <w:t>детей;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7"/>
        </w:tabs>
        <w:spacing w:before="5" w:line="293" w:lineRule="exact"/>
        <w:ind w:left="567" w:hanging="360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социализации;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7"/>
        </w:tabs>
        <w:spacing w:line="293" w:lineRule="exact"/>
        <w:ind w:left="567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школу;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spacing w:before="2" w:line="237" w:lineRule="auto"/>
        <w:ind w:right="147"/>
        <w:rPr>
          <w:sz w:val="24"/>
        </w:rPr>
      </w:pPr>
      <w:r>
        <w:rPr>
          <w:sz w:val="24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F62A12" w:rsidRDefault="0066585B">
      <w:pPr>
        <w:pStyle w:val="a3"/>
        <w:spacing w:before="3"/>
        <w:ind w:left="501"/>
      </w:pPr>
      <w:r>
        <w:t>2.2.</w:t>
      </w:r>
      <w:r>
        <w:rPr>
          <w:spacing w:val="76"/>
          <w:w w:val="150"/>
        </w:rPr>
        <w:t xml:space="preserve">  </w:t>
      </w:r>
      <w:r>
        <w:t>Принципы деятельности</w:t>
      </w:r>
      <w:r>
        <w:rPr>
          <w:spacing w:val="-4"/>
        </w:rPr>
        <w:t xml:space="preserve"> </w:t>
      </w:r>
      <w:r>
        <w:t>консультационного</w:t>
      </w:r>
      <w:r>
        <w:rPr>
          <w:spacing w:val="-1"/>
        </w:rPr>
        <w:t xml:space="preserve"> </w:t>
      </w:r>
      <w:r>
        <w:rPr>
          <w:spacing w:val="-2"/>
        </w:rPr>
        <w:t>пункта: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spacing w:before="3" w:line="237" w:lineRule="auto"/>
        <w:ind w:right="141"/>
        <w:jc w:val="left"/>
        <w:rPr>
          <w:sz w:val="24"/>
        </w:rPr>
      </w:pPr>
      <w:r>
        <w:rPr>
          <w:sz w:val="24"/>
        </w:rPr>
        <w:t>Личностно-ориентированный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(законными </w:t>
      </w:r>
      <w:r>
        <w:rPr>
          <w:spacing w:val="-2"/>
          <w:sz w:val="24"/>
        </w:rPr>
        <w:t>представителями);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spacing w:before="4" w:line="293" w:lineRule="exact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пространства;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spacing w:line="293" w:lineRule="exact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F62A12" w:rsidRDefault="00F62A12">
      <w:pPr>
        <w:pStyle w:val="a4"/>
        <w:spacing w:line="293" w:lineRule="exact"/>
        <w:jc w:val="left"/>
        <w:rPr>
          <w:sz w:val="24"/>
        </w:rPr>
        <w:sectPr w:rsidR="00F62A12">
          <w:type w:val="continuous"/>
          <w:pgSz w:w="11910" w:h="16840"/>
          <w:pgMar w:top="740" w:right="708" w:bottom="280" w:left="1559" w:header="720" w:footer="720" w:gutter="0"/>
          <w:cols w:space="720"/>
        </w:sectPr>
      </w:pPr>
    </w:p>
    <w:p w:rsidR="00F62A12" w:rsidRDefault="0066585B">
      <w:pPr>
        <w:pStyle w:val="a4"/>
        <w:numPr>
          <w:ilvl w:val="0"/>
          <w:numId w:val="1"/>
        </w:numPr>
        <w:tabs>
          <w:tab w:val="left" w:pos="1101"/>
        </w:tabs>
        <w:spacing w:before="64"/>
        <w:ind w:left="1101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</w:t>
      </w:r>
      <w:r>
        <w:rPr>
          <w:b/>
          <w:spacing w:val="-2"/>
          <w:sz w:val="24"/>
        </w:rPr>
        <w:t>нсультационный</w:t>
      </w:r>
    </w:p>
    <w:p w:rsidR="00F62A12" w:rsidRDefault="0066585B">
      <w:pPr>
        <w:spacing w:before="3"/>
        <w:ind w:left="4793"/>
        <w:rPr>
          <w:b/>
          <w:sz w:val="24"/>
        </w:rPr>
      </w:pPr>
      <w:r>
        <w:rPr>
          <w:b/>
          <w:spacing w:val="-2"/>
          <w:sz w:val="24"/>
        </w:rPr>
        <w:t>пункта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668"/>
        </w:tabs>
        <w:spacing w:before="274" w:line="237" w:lineRule="auto"/>
        <w:ind w:right="145" w:firstLine="0"/>
        <w:jc w:val="both"/>
        <w:rPr>
          <w:sz w:val="24"/>
        </w:rPr>
      </w:pPr>
      <w:r>
        <w:rPr>
          <w:sz w:val="24"/>
        </w:rPr>
        <w:t>Консультационный пункт на базе МБДОУ открывается на основании приказа заведующего МБДОУ.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711"/>
        </w:tabs>
        <w:spacing w:before="3"/>
        <w:ind w:right="142" w:firstLine="0"/>
        <w:jc w:val="both"/>
        <w:rPr>
          <w:sz w:val="24"/>
        </w:rPr>
      </w:pPr>
      <w:r>
        <w:rPr>
          <w:sz w:val="24"/>
        </w:rPr>
        <w:t>Организация консультативной, педагогической помощи родителям (законным представителям) строится на основе их взаимодействия со специалистами. Кон</w:t>
      </w:r>
      <w:r>
        <w:rPr>
          <w:sz w:val="24"/>
        </w:rPr>
        <w:t>сультирование родителей (законных представителей) может проводиться одним или несколькими специалистами одновременно.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553"/>
        </w:tabs>
        <w:spacing w:before="3" w:line="237" w:lineRule="auto"/>
        <w:ind w:right="138" w:firstLine="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консультационном пункте, определяется исходя из кадрового состава ДОУ.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663"/>
        </w:tabs>
        <w:spacing w:before="6" w:line="237" w:lineRule="auto"/>
        <w:ind w:right="129" w:firstLine="0"/>
        <w:jc w:val="both"/>
        <w:rPr>
          <w:sz w:val="24"/>
        </w:rPr>
      </w:pPr>
      <w:r>
        <w:rPr>
          <w:sz w:val="24"/>
        </w:rPr>
        <w:t>Координирует деятельность консультационного пункта старший воспитатель на основании приказа заведующего ДОУ.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562"/>
        </w:tabs>
        <w:spacing w:before="3" w:line="276" w:lineRule="exact"/>
        <w:ind w:left="562" w:hanging="422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пункта: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7"/>
        </w:tabs>
        <w:spacing w:line="293" w:lineRule="exact"/>
        <w:ind w:left="567" w:hanging="360"/>
        <w:rPr>
          <w:sz w:val="24"/>
        </w:rPr>
      </w:pPr>
      <w:r>
        <w:rPr>
          <w:sz w:val="24"/>
        </w:rPr>
        <w:t>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</w:t>
      </w:r>
      <w:r>
        <w:rPr>
          <w:sz w:val="24"/>
        </w:rPr>
        <w:t>онных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spacing w:before="2" w:line="237" w:lineRule="auto"/>
        <w:ind w:right="145"/>
        <w:rPr>
          <w:sz w:val="24"/>
        </w:rPr>
      </w:pPr>
      <w:r>
        <w:rPr>
          <w:sz w:val="24"/>
        </w:rPr>
        <w:t xml:space="preserve">Коррекционно-развивающие занятия с ребенком в присутствии родителей (законных </w:t>
      </w:r>
      <w:r>
        <w:rPr>
          <w:spacing w:val="-2"/>
          <w:sz w:val="24"/>
        </w:rPr>
        <w:t>представителей);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spacing w:before="7" w:line="237" w:lineRule="auto"/>
        <w:ind w:right="135"/>
        <w:rPr>
          <w:sz w:val="24"/>
        </w:rPr>
      </w:pPr>
      <w:r>
        <w:rPr>
          <w:sz w:val="24"/>
        </w:rPr>
        <w:t>Совместные занятия с родителями и их детьми с целью обучения способом взаимодействия с ребенком;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ind w:right="140"/>
        <w:rPr>
          <w:sz w:val="24"/>
        </w:rPr>
      </w:pPr>
      <w:r>
        <w:rPr>
          <w:sz w:val="24"/>
        </w:rPr>
        <w:t>Мастер-классы, тренинги, практикумы, семи</w:t>
      </w:r>
      <w:r>
        <w:rPr>
          <w:sz w:val="24"/>
        </w:rPr>
        <w:t>нар для родителей (законных представителей) с привлечением специалистов МБДОУ (согласно утвержденному графику ежемесячно).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793"/>
        </w:tabs>
        <w:spacing w:line="242" w:lineRule="auto"/>
        <w:ind w:right="142" w:firstLine="0"/>
        <w:jc w:val="both"/>
        <w:rPr>
          <w:sz w:val="24"/>
        </w:rPr>
      </w:pPr>
      <w:r>
        <w:rPr>
          <w:sz w:val="24"/>
        </w:rPr>
        <w:t>Консультационный пункт работает четыре раза в месяц согласно расписанию, утвержденному заведующим МБДОУ.</w:t>
      </w:r>
    </w:p>
    <w:p w:rsidR="00F62A12" w:rsidRDefault="0066585B">
      <w:pPr>
        <w:pStyle w:val="a4"/>
        <w:numPr>
          <w:ilvl w:val="0"/>
          <w:numId w:val="1"/>
        </w:numPr>
        <w:tabs>
          <w:tab w:val="left" w:pos="2863"/>
        </w:tabs>
        <w:spacing w:before="275"/>
        <w:ind w:left="2863" w:hanging="360"/>
        <w:jc w:val="left"/>
        <w:rPr>
          <w:b/>
          <w:sz w:val="24"/>
        </w:rPr>
      </w:pPr>
      <w:r>
        <w:rPr>
          <w:b/>
          <w:sz w:val="24"/>
        </w:rPr>
        <w:t>Документация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консультационного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пункта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741"/>
          <w:tab w:val="left" w:pos="1834"/>
          <w:tab w:val="left" w:pos="3532"/>
          <w:tab w:val="left" w:pos="5766"/>
          <w:tab w:val="left" w:pos="6702"/>
          <w:tab w:val="left" w:pos="8103"/>
          <w:tab w:val="left" w:pos="8448"/>
        </w:tabs>
        <w:spacing w:before="274" w:line="237" w:lineRule="auto"/>
        <w:ind w:right="144" w:firstLine="0"/>
        <w:rPr>
          <w:sz w:val="24"/>
        </w:rPr>
      </w:pPr>
      <w:r>
        <w:rPr>
          <w:spacing w:val="-2"/>
          <w:sz w:val="24"/>
        </w:rPr>
        <w:t>Ведение</w:t>
      </w:r>
      <w:r>
        <w:rPr>
          <w:sz w:val="24"/>
        </w:rPr>
        <w:tab/>
      </w:r>
      <w:r>
        <w:rPr>
          <w:spacing w:val="-2"/>
          <w:sz w:val="24"/>
        </w:rPr>
        <w:t>документации</w:t>
      </w:r>
      <w:r>
        <w:rPr>
          <w:sz w:val="24"/>
        </w:rPr>
        <w:tab/>
      </w:r>
      <w:r>
        <w:rPr>
          <w:spacing w:val="-2"/>
          <w:sz w:val="24"/>
        </w:rPr>
        <w:t>консультационного</w:t>
      </w:r>
      <w:r>
        <w:rPr>
          <w:sz w:val="24"/>
        </w:rPr>
        <w:tab/>
      </w:r>
      <w:r>
        <w:rPr>
          <w:spacing w:val="-2"/>
          <w:sz w:val="24"/>
        </w:rPr>
        <w:t>пункта</w:t>
      </w:r>
      <w:r>
        <w:rPr>
          <w:sz w:val="24"/>
        </w:rPr>
        <w:tab/>
      </w:r>
      <w:r>
        <w:rPr>
          <w:spacing w:val="-2"/>
          <w:sz w:val="24"/>
        </w:rPr>
        <w:t>выделяется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отдельное делопроизводство.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562"/>
        </w:tabs>
        <w:spacing w:before="3" w:line="276" w:lineRule="exact"/>
        <w:ind w:left="562" w:hanging="422"/>
        <w:rPr>
          <w:sz w:val="24"/>
        </w:rPr>
      </w:pPr>
      <w:r>
        <w:rPr>
          <w:sz w:val="24"/>
        </w:rPr>
        <w:t>Перечень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пункта: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spacing w:before="2" w:line="237" w:lineRule="auto"/>
        <w:ind w:right="142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 детей, не посещающих МБДОУ.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spacing w:before="5" w:line="293" w:lineRule="exact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ведет</w:t>
      </w:r>
      <w:r>
        <w:rPr>
          <w:spacing w:val="2"/>
          <w:sz w:val="24"/>
        </w:rPr>
        <w:t xml:space="preserve"> </w:t>
      </w:r>
      <w:r>
        <w:rPr>
          <w:sz w:val="24"/>
        </w:rPr>
        <w:t>зам.</w:t>
      </w:r>
      <w:r>
        <w:rPr>
          <w:spacing w:val="-6"/>
          <w:sz w:val="24"/>
        </w:rPr>
        <w:t xml:space="preserve"> </w:t>
      </w:r>
      <w:r>
        <w:rPr>
          <w:sz w:val="24"/>
        </w:rPr>
        <w:t>зав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ВМР;</w:t>
      </w:r>
    </w:p>
    <w:p w:rsidR="00F62A12" w:rsidRDefault="0066585B">
      <w:pPr>
        <w:pStyle w:val="a4"/>
        <w:numPr>
          <w:ilvl w:val="2"/>
          <w:numId w:val="1"/>
        </w:numPr>
        <w:tabs>
          <w:tab w:val="left" w:pos="568"/>
        </w:tabs>
        <w:spacing w:line="293" w:lineRule="exact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пункта.</w:t>
      </w:r>
    </w:p>
    <w:p w:rsidR="00F62A12" w:rsidRDefault="00F62A12">
      <w:pPr>
        <w:pStyle w:val="a3"/>
        <w:spacing w:before="4"/>
        <w:ind w:left="0"/>
        <w:jc w:val="left"/>
      </w:pPr>
    </w:p>
    <w:p w:rsidR="00F62A12" w:rsidRDefault="0066585B">
      <w:pPr>
        <w:pStyle w:val="a4"/>
        <w:numPr>
          <w:ilvl w:val="0"/>
          <w:numId w:val="1"/>
        </w:numPr>
        <w:tabs>
          <w:tab w:val="left" w:pos="4140"/>
        </w:tabs>
        <w:ind w:left="4140" w:hanging="360"/>
        <w:jc w:val="left"/>
        <w:rPr>
          <w:b/>
          <w:sz w:val="24"/>
        </w:rPr>
      </w:pPr>
      <w:r>
        <w:rPr>
          <w:b/>
          <w:sz w:val="24"/>
        </w:rPr>
        <w:t xml:space="preserve">Прочие </w:t>
      </w:r>
      <w:r>
        <w:rPr>
          <w:b/>
          <w:spacing w:val="-2"/>
          <w:sz w:val="24"/>
        </w:rPr>
        <w:t>положения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504"/>
        </w:tabs>
        <w:spacing w:before="274" w:line="237" w:lineRule="auto"/>
        <w:ind w:right="138" w:firstLine="0"/>
        <w:rPr>
          <w:sz w:val="24"/>
        </w:rPr>
      </w:pPr>
      <w:r>
        <w:rPr>
          <w:sz w:val="24"/>
        </w:rPr>
        <w:t xml:space="preserve">За получение консультативных услуг плата с родителей (законных представителей) не </w:t>
      </w:r>
      <w:r>
        <w:rPr>
          <w:spacing w:val="-2"/>
          <w:sz w:val="24"/>
        </w:rPr>
        <w:t>взимается.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504"/>
        </w:tabs>
        <w:spacing w:before="6" w:line="237" w:lineRule="auto"/>
        <w:ind w:right="147" w:firstLine="0"/>
        <w:rPr>
          <w:sz w:val="24"/>
        </w:rPr>
      </w:pPr>
      <w:r>
        <w:rPr>
          <w:sz w:val="24"/>
        </w:rPr>
        <w:t>Результативность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отзывами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 и наличием в МБДОУ методического материала.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504"/>
        </w:tabs>
        <w:spacing w:before="5" w:line="237" w:lineRule="auto"/>
        <w:ind w:right="136" w:firstLine="0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 материальная база МБДОУ.</w:t>
      </w:r>
    </w:p>
    <w:p w:rsidR="00F62A12" w:rsidRDefault="0066585B">
      <w:pPr>
        <w:pStyle w:val="a4"/>
        <w:numPr>
          <w:ilvl w:val="1"/>
          <w:numId w:val="1"/>
        </w:numPr>
        <w:tabs>
          <w:tab w:val="left" w:pos="504"/>
        </w:tabs>
        <w:spacing w:before="4"/>
        <w:ind w:left="504" w:hanging="364"/>
        <w:rPr>
          <w:sz w:val="24"/>
        </w:rPr>
      </w:pPr>
      <w:r>
        <w:rPr>
          <w:sz w:val="24"/>
        </w:rPr>
        <w:t>Контролирует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0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МБДОУ.</w:t>
      </w:r>
    </w:p>
    <w:p w:rsidR="00F62A12" w:rsidRDefault="00F62A12">
      <w:pPr>
        <w:pStyle w:val="a4"/>
        <w:jc w:val="left"/>
        <w:rPr>
          <w:sz w:val="24"/>
        </w:rPr>
        <w:sectPr w:rsidR="00F62A12">
          <w:pgSz w:w="11910" w:h="16840"/>
          <w:pgMar w:top="480" w:right="708" w:bottom="280" w:left="1559" w:header="720" w:footer="720" w:gutter="0"/>
          <w:cols w:space="720"/>
        </w:sectPr>
      </w:pPr>
    </w:p>
    <w:p w:rsidR="00F62A12" w:rsidRDefault="00F62A12">
      <w:pPr>
        <w:pStyle w:val="a3"/>
        <w:spacing w:before="4"/>
        <w:ind w:left="0"/>
        <w:jc w:val="left"/>
        <w:rPr>
          <w:sz w:val="17"/>
        </w:rPr>
      </w:pPr>
    </w:p>
    <w:sectPr w:rsidR="00F62A12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25A60"/>
    <w:multiLevelType w:val="multilevel"/>
    <w:tmpl w:val="6138231C"/>
    <w:lvl w:ilvl="0">
      <w:start w:val="1"/>
      <w:numFmt w:val="decimal"/>
      <w:lvlText w:val="%1."/>
      <w:lvlJc w:val="left"/>
      <w:pPr>
        <w:ind w:left="4184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5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A12"/>
    <w:rsid w:val="0066585B"/>
    <w:rsid w:val="00F6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65B5"/>
  <w15:docId w15:val="{BE912A61-82E9-473B-A643-AD104C6F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computer-1</dc:creator>
  <cp:lastModifiedBy>admin</cp:lastModifiedBy>
  <cp:revision>2</cp:revision>
  <dcterms:created xsi:type="dcterms:W3CDTF">2026-02-09T05:59:00Z</dcterms:created>
  <dcterms:modified xsi:type="dcterms:W3CDTF">2026-02-09T06:00:00Z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www.ilovepdf.com</vt:lpwstr>
  </property>
</Properties>
</file>